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Bold" w:cs="Roboto Bold" w:hAnsi="Roboto Bold" w:eastAsia="Roboto Bold"/>
          <w:sz w:val="32"/>
          <w:szCs w:val="32"/>
        </w:rPr>
      </w:pPr>
      <w:r>
        <w:rPr>
          <w:rFonts w:ascii="Roboto Bold" w:hAnsi="Roboto Bold"/>
          <w:sz w:val="32"/>
          <w:szCs w:val="32"/>
          <w:rtl w:val="0"/>
          <w:lang w:val="nl-NL"/>
        </w:rPr>
        <w:t>Osama Eldrieny (Oo)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  <w:r>
        <w:rPr>
          <w:rFonts w:ascii="Roboto Regular" w:hAnsi="Roboto Regular"/>
          <w:rtl w:val="0"/>
          <w:lang w:val="en-US"/>
        </w:rPr>
        <w:t>Senior Product Designer | 10+ Years UX/UI | Team Leadership | Design Systems &amp; Tokens Knowledge | Design Engineer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  <w:sz w:val="20"/>
          <w:szCs w:val="20"/>
        </w:rPr>
      </w:pPr>
      <w:r>
        <w:rPr>
          <w:rFonts w:ascii="Roboto Bold" w:hAnsi="Roboto Bold"/>
          <w:rtl w:val="0"/>
          <w:lang w:val="en-US"/>
        </w:rPr>
        <w:t>Website:</w:t>
      </w:r>
      <w:r>
        <w:rPr>
          <w:rFonts w:ascii="Roboto Regular" w:hAnsi="Roboto Regular"/>
          <w:rtl w:val="0"/>
          <w:lang w:val="en-US"/>
        </w:rPr>
        <w:t xml:space="preserve"> </w:t>
      </w:r>
      <w:r>
        <w:rPr>
          <w:rStyle w:val="Hyperlink.0"/>
          <w:rFonts w:ascii="Roboto Regular" w:cs="Roboto Regular" w:hAnsi="Roboto Regular" w:eastAsia="Roboto Regular"/>
        </w:rPr>
        <w:fldChar w:fldCharType="begin" w:fldLock="0"/>
      </w:r>
      <w:r>
        <w:rPr>
          <w:rStyle w:val="Hyperlink.0"/>
          <w:rFonts w:ascii="Roboto Regular" w:cs="Roboto Regular" w:hAnsi="Roboto Regular" w:eastAsia="Roboto Regular"/>
        </w:rPr>
        <w:instrText xml:space="preserve"> HYPERLINK "http://www.osamaeldrieny.com"</w:instrText>
      </w:r>
      <w:r>
        <w:rPr>
          <w:rStyle w:val="Hyperlink.0"/>
          <w:rFonts w:ascii="Roboto Regular" w:cs="Roboto Regular" w:hAnsi="Roboto Regular" w:eastAsia="Roboto Regular"/>
        </w:rPr>
        <w:fldChar w:fldCharType="separate" w:fldLock="0"/>
      </w:r>
      <w:r>
        <w:rPr>
          <w:rStyle w:val="Hyperlink.0"/>
          <w:rFonts w:ascii="Roboto Regular" w:hAnsi="Roboto Regular"/>
          <w:rtl w:val="0"/>
        </w:rPr>
        <w:t>www.osamaeldrieny.com</w:t>
      </w:r>
      <w:r>
        <w:rPr>
          <w:rFonts w:ascii="Roboto Regular" w:cs="Roboto Regular" w:hAnsi="Roboto Regular" w:eastAsia="Roboto Regular"/>
        </w:rPr>
        <w:fldChar w:fldCharType="end" w:fldLock="0"/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  <w:sz w:val="20"/>
          <w:szCs w:val="20"/>
        </w:rPr>
      </w:pPr>
      <w:r>
        <w:rPr>
          <w:rFonts w:ascii="Roboto Bold" w:hAnsi="Roboto Bold"/>
          <w:sz w:val="20"/>
          <w:szCs w:val="20"/>
          <w:rtl w:val="0"/>
          <w:lang w:val="en-US"/>
        </w:rPr>
        <w:t>Email:</w:t>
      </w:r>
      <w:r>
        <w:rPr>
          <w:rFonts w:ascii="Roboto Regular" w:hAnsi="Roboto Regular"/>
          <w:sz w:val="20"/>
          <w:szCs w:val="20"/>
          <w:rtl w:val="0"/>
          <w:lang w:val="en-US"/>
        </w:rPr>
        <w:t xml:space="preserve"> </w:t>
      </w:r>
      <w:r>
        <w:rPr>
          <w:rStyle w:val="Hyperlink.0"/>
          <w:rFonts w:ascii="Roboto Regular" w:cs="Roboto Regular" w:hAnsi="Roboto Regular" w:eastAsia="Roboto Regular"/>
        </w:rPr>
        <w:fldChar w:fldCharType="begin" w:fldLock="0"/>
      </w:r>
      <w:r>
        <w:rPr>
          <w:rStyle w:val="Hyperlink.0"/>
          <w:rFonts w:ascii="Roboto Regular" w:cs="Roboto Regular" w:hAnsi="Roboto Regular" w:eastAsia="Roboto Regular"/>
        </w:rPr>
        <w:instrText xml:space="preserve"> HYPERLINK "mailto:hello@osamaeldrieny.com"</w:instrText>
      </w:r>
      <w:r>
        <w:rPr>
          <w:rStyle w:val="Hyperlink.0"/>
          <w:rFonts w:ascii="Roboto Regular" w:cs="Roboto Regular" w:hAnsi="Roboto Regular" w:eastAsia="Roboto Regular"/>
        </w:rPr>
        <w:fldChar w:fldCharType="separate" w:fldLock="0"/>
      </w:r>
      <w:r>
        <w:rPr>
          <w:rStyle w:val="Hyperlink.0"/>
          <w:rFonts w:ascii="Roboto Regular" w:hAnsi="Roboto Regular"/>
          <w:rtl w:val="0"/>
        </w:rPr>
        <w:t>hello@osamaeldrieny.com</w:t>
      </w:r>
      <w:r>
        <w:rPr>
          <w:rFonts w:ascii="Roboto Regular" w:cs="Roboto Regular" w:hAnsi="Roboto Regular" w:eastAsia="Roboto Regular"/>
        </w:rPr>
        <w:fldChar w:fldCharType="end" w:fldLock="0"/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  <w:sz w:val="20"/>
          <w:szCs w:val="20"/>
        </w:rPr>
      </w:pPr>
      <w:r>
        <w:rPr>
          <w:rFonts w:ascii="Roboto Bold" w:hAnsi="Roboto Bold"/>
          <w:sz w:val="20"/>
          <w:szCs w:val="20"/>
          <w:rtl w:val="0"/>
          <w:lang w:val="en-US"/>
        </w:rPr>
        <w:t xml:space="preserve">Phone: </w:t>
      </w:r>
      <w:r>
        <w:rPr>
          <w:rFonts w:ascii="Roboto Regular" w:hAnsi="Roboto Regular"/>
          <w:sz w:val="20"/>
          <w:szCs w:val="20"/>
          <w:rtl w:val="0"/>
        </w:rPr>
        <w:t>+60 19 223 1094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  <w:sz w:val="20"/>
          <w:szCs w:val="20"/>
        </w:rPr>
      </w:pPr>
      <w:r>
        <w:rPr>
          <w:rFonts w:ascii="Roboto Bold" w:hAnsi="Roboto Bold"/>
          <w:sz w:val="20"/>
          <w:szCs w:val="20"/>
          <w:rtl w:val="0"/>
          <w:lang w:val="nl-NL"/>
        </w:rPr>
        <w:t>LinkedIn:</w:t>
      </w:r>
      <w:r>
        <w:rPr>
          <w:rFonts w:ascii="Roboto Regular" w:hAnsi="Roboto Regular"/>
          <w:sz w:val="20"/>
          <w:szCs w:val="20"/>
          <w:rtl w:val="0"/>
        </w:rPr>
        <w:t xml:space="preserve"> </w:t>
      </w:r>
      <w:r>
        <w:rPr>
          <w:rStyle w:val="Hyperlink.0"/>
          <w:rFonts w:ascii="Roboto Regular" w:cs="Roboto Regular" w:hAnsi="Roboto Regular" w:eastAsia="Roboto Regular"/>
        </w:rPr>
        <w:fldChar w:fldCharType="begin" w:fldLock="0"/>
      </w:r>
      <w:r>
        <w:rPr>
          <w:rStyle w:val="Hyperlink.0"/>
          <w:rFonts w:ascii="Roboto Regular" w:cs="Roboto Regular" w:hAnsi="Roboto Regular" w:eastAsia="Roboto Regular"/>
        </w:rPr>
        <w:instrText xml:space="preserve"> HYPERLINK "http://linkedin.com/in/osamaeldrieny"</w:instrText>
      </w:r>
      <w:r>
        <w:rPr>
          <w:rStyle w:val="Hyperlink.0"/>
          <w:rFonts w:ascii="Roboto Regular" w:cs="Roboto Regular" w:hAnsi="Roboto Regular" w:eastAsia="Roboto Regular"/>
        </w:rPr>
        <w:fldChar w:fldCharType="separate" w:fldLock="0"/>
      </w:r>
      <w:r>
        <w:rPr>
          <w:rStyle w:val="Hyperlink.0"/>
          <w:rFonts w:ascii="Roboto Regular" w:hAnsi="Roboto Regular"/>
          <w:rtl w:val="0"/>
        </w:rPr>
        <w:t>linkedin.com/in/osamaeldrieny</w:t>
      </w:r>
      <w:r>
        <w:rPr>
          <w:rFonts w:ascii="Roboto Regular" w:cs="Roboto Regular" w:hAnsi="Roboto Regular" w:eastAsia="Roboto Regular"/>
        </w:rPr>
        <w:fldChar w:fldCharType="end" w:fldLock="0"/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  <w:sz w:val="20"/>
          <w:szCs w:val="20"/>
        </w:rPr>
      </w:pPr>
      <w:r>
        <w:rPr>
          <w:rFonts w:ascii="Roboto Bold" w:hAnsi="Roboto Bold"/>
          <w:sz w:val="20"/>
          <w:szCs w:val="20"/>
          <w:rtl w:val="0"/>
          <w:lang w:val="en-US"/>
        </w:rPr>
        <w:t>Location:</w:t>
      </w:r>
      <w:r>
        <w:rPr>
          <w:rFonts w:ascii="Roboto Regular" w:hAnsi="Roboto Regular"/>
          <w:sz w:val="20"/>
          <w:szCs w:val="20"/>
          <w:rtl w:val="0"/>
          <w:lang w:val="en-US"/>
        </w:rPr>
        <w:t xml:space="preserve"> Malaysia (Willing to relocate)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  <w:sz w:val="20"/>
          <w:szCs w:val="20"/>
        </w:rPr>
      </w:pPr>
      <w:r>
        <w:rPr>
          <w:rFonts w:ascii="Roboto Bold" w:hAnsi="Roboto Bold"/>
          <w:sz w:val="20"/>
          <w:szCs w:val="20"/>
          <w:rtl w:val="0"/>
        </w:rPr>
        <w:t>Visa:</w:t>
      </w:r>
      <w:r>
        <w:rPr>
          <w:rFonts w:ascii="Roboto Regular" w:hAnsi="Roboto Regular"/>
          <w:sz w:val="20"/>
          <w:szCs w:val="20"/>
          <w:rtl w:val="0"/>
          <w:lang w:val="en-US"/>
        </w:rPr>
        <w:t xml:space="preserve"> Open to sponsorship for Germany, Netherlands, Ireland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  <w:sz w:val="20"/>
          <w:szCs w:val="20"/>
        </w:rPr>
      </w:pPr>
      <w:r>
        <w:rPr>
          <w:rFonts w:ascii="Roboto Bold" w:hAnsi="Roboto Bold"/>
          <w:sz w:val="20"/>
          <w:szCs w:val="20"/>
          <w:rtl w:val="0"/>
          <w:lang w:val="en-US"/>
        </w:rPr>
        <w:t>Nationality:</w:t>
      </w:r>
      <w:r>
        <w:rPr>
          <w:rFonts w:ascii="Roboto Regular" w:hAnsi="Roboto Regular"/>
          <w:sz w:val="20"/>
          <w:szCs w:val="20"/>
          <w:rtl w:val="0"/>
          <w:lang w:val="nl-NL"/>
        </w:rPr>
        <w:t xml:space="preserve"> Egyptian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  <w:sz w:val="20"/>
          <w:szCs w:val="20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Bold" w:cs="Roboto Bold" w:hAnsi="Roboto Bold" w:eastAsia="Roboto Bold"/>
          <w:sz w:val="24"/>
          <w:szCs w:val="24"/>
          <w:u w:val="single"/>
        </w:rPr>
      </w:pPr>
      <w:r>
        <w:rPr>
          <w:rFonts w:ascii="Roboto Bold" w:hAnsi="Roboto Bold"/>
          <w:sz w:val="24"/>
          <w:szCs w:val="24"/>
          <w:u w:val="single"/>
          <w:rtl w:val="0"/>
          <w:lang w:val="en-US"/>
        </w:rPr>
        <w:t>PROFESSIONAL SUMMARY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  <w:r>
        <w:rPr>
          <w:rFonts w:ascii="Roboto Regular" w:hAnsi="Roboto Regular"/>
          <w:rtl w:val="0"/>
          <w:lang w:val="en-US"/>
        </w:rPr>
        <w:t>Senior Product Designer with 10+ years building enterprise product experiences in B2B SaaS. Design Engineer who writes code (HTML, CSS, JavaScript). Expert in UX/UI design and user research with hands-on team leadership experience at Nintex, FPT Software, and WhipMobility. Knowledgeable in design tokens and design system architecture. Actively relocating to Ireland, Germany, or Netherlands with visa sponsorship available.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Bold" w:cs="Roboto Bold" w:hAnsi="Roboto Bold" w:eastAsia="Roboto Bold"/>
          <w:sz w:val="24"/>
          <w:szCs w:val="24"/>
          <w:u w:val="single"/>
        </w:rPr>
      </w:pPr>
      <w:r>
        <w:rPr>
          <w:rFonts w:ascii="Roboto Bold" w:hAnsi="Roboto Bold"/>
          <w:sz w:val="24"/>
          <w:szCs w:val="24"/>
          <w:u w:val="single"/>
          <w:rtl w:val="0"/>
          <w:lang w:val="de-DE"/>
        </w:rPr>
        <w:t>WORK EXPERIENCE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  <w:r>
        <w:rPr>
          <w:rFonts w:ascii="Roboto Bold" w:hAnsi="Roboto Bold"/>
          <w:rtl w:val="0"/>
          <w:lang w:val="en-US"/>
        </w:rPr>
        <w:t xml:space="preserve">Senior Product Designer </w:t>
      </w:r>
      <w:r>
        <w:rPr>
          <w:rFonts w:ascii="Roboto Bold" w:hAnsi="Roboto Bold" w:hint="default"/>
          <w:rtl w:val="0"/>
        </w:rPr>
        <w:t xml:space="preserve">– </w:t>
      </w:r>
      <w:r>
        <w:rPr>
          <w:rFonts w:ascii="Roboto Bold" w:hAnsi="Roboto Bold"/>
          <w:rtl w:val="0"/>
          <w:lang w:val="fr-FR"/>
        </w:rPr>
        <w:t>Nintex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  <w:sz w:val="20"/>
          <w:szCs w:val="20"/>
        </w:rPr>
      </w:pPr>
      <w:r>
        <w:rPr>
          <w:rFonts w:ascii="Roboto Regular" w:hAnsi="Roboto Regular"/>
          <w:sz w:val="20"/>
          <w:szCs w:val="20"/>
          <w:rtl w:val="0"/>
          <w:lang w:val="en-US"/>
        </w:rPr>
        <w:t xml:space="preserve">Jun 2025 - Present </w:t>
      </w:r>
      <w:r>
        <w:rPr>
          <w:rFonts w:ascii="Roboto Regular" w:hAnsi="Roboto Regular" w:hint="default"/>
          <w:sz w:val="20"/>
          <w:szCs w:val="20"/>
          <w:rtl w:val="0"/>
          <w:lang w:val="de-DE"/>
        </w:rPr>
        <w:t xml:space="preserve">· </w:t>
      </w:r>
      <w:r>
        <w:rPr>
          <w:rFonts w:ascii="Roboto Regular" w:hAnsi="Roboto Regular"/>
          <w:sz w:val="20"/>
          <w:szCs w:val="20"/>
          <w:rtl w:val="0"/>
          <w:lang w:val="en-US"/>
        </w:rPr>
        <w:t>8 months | Hybrid (Enterprise Workflow Solutions)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numPr>
          <w:ilvl w:val="0"/>
          <w:numId w:val="1"/>
        </w:numPr>
        <w:rPr>
          <w:rFonts w:ascii="Roboto Regular" w:hAnsi="Roboto Regular"/>
          <w:lang w:val="en-US"/>
        </w:rPr>
      </w:pPr>
      <w:r>
        <w:rPr>
          <w:rFonts w:ascii="Roboto Regular" w:hAnsi="Roboto Regular"/>
          <w:rtl w:val="0"/>
          <w:lang w:val="en-US"/>
        </w:rPr>
        <w:t>Designed enterprise workflow automation interfaces for complex business processes using Figma, ensuring scalability and consistency through design system principles</w:t>
      </w:r>
    </w:p>
    <w:p>
      <w:pPr>
        <w:pStyle w:val="Body"/>
        <w:numPr>
          <w:ilvl w:val="0"/>
          <w:numId w:val="1"/>
        </w:numPr>
        <w:rPr>
          <w:rFonts w:ascii="Roboto Regular" w:hAnsi="Roboto Regular"/>
          <w:lang w:val="en-US"/>
        </w:rPr>
      </w:pPr>
      <w:r>
        <w:rPr>
          <w:rFonts w:ascii="Roboto Regular" w:hAnsi="Roboto Regular"/>
          <w:rtl w:val="0"/>
          <w:lang w:val="en-US"/>
        </w:rPr>
        <w:t>Created intuitive UX solutions for low-code/no-code workflow platforms, leveraging AI-assisted design exploration to rapidly iterate on complex interaction patterns</w:t>
      </w:r>
    </w:p>
    <w:p>
      <w:pPr>
        <w:pStyle w:val="Body"/>
        <w:numPr>
          <w:ilvl w:val="0"/>
          <w:numId w:val="1"/>
        </w:numPr>
        <w:rPr>
          <w:rFonts w:ascii="Roboto Regular" w:hAnsi="Roboto Regular"/>
          <w:lang w:val="en-US"/>
        </w:rPr>
      </w:pPr>
      <w:r>
        <w:rPr>
          <w:rFonts w:ascii="Roboto Regular" w:hAnsi="Roboto Regular"/>
          <w:rtl w:val="0"/>
          <w:lang w:val="en-US"/>
        </w:rPr>
        <w:t>Collaborated with engineering and product teams to define design systems strategy and ensure seamless implementation across complex workflows</w:t>
      </w:r>
    </w:p>
    <w:p>
      <w:pPr>
        <w:pStyle w:val="Body"/>
        <w:numPr>
          <w:ilvl w:val="0"/>
          <w:numId w:val="1"/>
        </w:numPr>
        <w:rPr>
          <w:rFonts w:ascii="Roboto Regular" w:hAnsi="Roboto Regular"/>
          <w:lang w:val="en-US"/>
        </w:rPr>
      </w:pPr>
      <w:r>
        <w:rPr>
          <w:rFonts w:ascii="Roboto Regular" w:hAnsi="Roboto Regular"/>
          <w:rtl w:val="0"/>
          <w:lang w:val="en-US"/>
        </w:rPr>
        <w:t>Led cross-functional design reviews to align product vision with technical feasibility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  <w:r>
        <w:rPr>
          <w:rFonts w:ascii="Roboto Bold" w:hAnsi="Roboto Bold"/>
          <w:rtl w:val="0"/>
          <w:lang w:val="en-US"/>
        </w:rPr>
        <w:t xml:space="preserve">UX Lead </w:t>
      </w:r>
      <w:r>
        <w:rPr>
          <w:rFonts w:ascii="Roboto Bold" w:hAnsi="Roboto Bold" w:hint="default"/>
          <w:rtl w:val="0"/>
        </w:rPr>
        <w:t xml:space="preserve">– </w:t>
      </w:r>
      <w:r>
        <w:rPr>
          <w:rFonts w:ascii="Roboto Bold" w:hAnsi="Roboto Bold"/>
          <w:rtl w:val="0"/>
          <w:lang w:val="en-US"/>
        </w:rPr>
        <w:t>FPT Software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  <w:sz w:val="20"/>
          <w:szCs w:val="20"/>
        </w:rPr>
      </w:pPr>
      <w:r>
        <w:rPr>
          <w:rFonts w:ascii="Roboto Regular" w:hAnsi="Roboto Regular"/>
          <w:sz w:val="20"/>
          <w:szCs w:val="20"/>
          <w:rtl w:val="0"/>
          <w:lang w:val="en-US"/>
        </w:rPr>
        <w:t xml:space="preserve">Aug 2023 - Oct 2025 </w:t>
      </w:r>
      <w:r>
        <w:rPr>
          <w:rFonts w:ascii="Roboto Regular" w:hAnsi="Roboto Regular" w:hint="default"/>
          <w:sz w:val="20"/>
          <w:szCs w:val="20"/>
          <w:rtl w:val="0"/>
          <w:lang w:val="de-DE"/>
        </w:rPr>
        <w:t xml:space="preserve">· </w:t>
      </w:r>
      <w:r>
        <w:rPr>
          <w:rFonts w:ascii="Roboto Regular" w:hAnsi="Roboto Regular"/>
          <w:sz w:val="20"/>
          <w:szCs w:val="20"/>
          <w:rtl w:val="0"/>
        </w:rPr>
        <w:t>2 yrs 3 mos | Kuala Lumpur, Malaysia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numPr>
          <w:ilvl w:val="0"/>
          <w:numId w:val="1"/>
        </w:numPr>
        <w:rPr>
          <w:rFonts w:ascii="Roboto Regular" w:hAnsi="Roboto Regular"/>
          <w:lang w:val="en-US"/>
        </w:rPr>
      </w:pPr>
      <w:r>
        <w:rPr>
          <w:rFonts w:ascii="Roboto Regular" w:hAnsi="Roboto Regular"/>
          <w:rtl w:val="0"/>
          <w:lang w:val="en-US"/>
        </w:rPr>
        <w:t>Led UX direction for enterprise-scale systems at Petronas, improving workflow efficiency and digital adoption by conducting comprehensive user research and AI-driven usability testing</w:t>
      </w:r>
    </w:p>
    <w:p>
      <w:pPr>
        <w:pStyle w:val="Body"/>
        <w:numPr>
          <w:ilvl w:val="0"/>
          <w:numId w:val="1"/>
        </w:numPr>
        <w:rPr>
          <w:rFonts w:ascii="Roboto Regular" w:hAnsi="Roboto Regular"/>
          <w:lang w:val="en-US"/>
        </w:rPr>
      </w:pPr>
      <w:r>
        <w:rPr>
          <w:rFonts w:ascii="Roboto Regular" w:hAnsi="Roboto Regular"/>
          <w:rtl w:val="0"/>
          <w:lang w:val="en-US"/>
        </w:rPr>
        <w:t>Reduced iteration time by 40% through rapid prototyping and vibe coding with Cursor and Claude</w:t>
      </w:r>
      <w:r>
        <w:rPr>
          <w:rFonts w:ascii="Roboto Regular" w:hAnsi="Roboto Regular" w:hint="default"/>
          <w:rtl w:val="0"/>
          <w:lang w:val="en-US"/>
        </w:rPr>
        <w:t>—</w:t>
      </w:r>
      <w:r>
        <w:rPr>
          <w:rFonts w:ascii="Roboto Regular" w:hAnsi="Roboto Regular"/>
          <w:rtl w:val="0"/>
          <w:lang w:val="en-US"/>
        </w:rPr>
        <w:t>generating functional prototypes directly from design specs for faster stakeholder validation</w:t>
      </w:r>
    </w:p>
    <w:p>
      <w:pPr>
        <w:pStyle w:val="Body"/>
        <w:numPr>
          <w:ilvl w:val="0"/>
          <w:numId w:val="1"/>
        </w:numPr>
        <w:rPr>
          <w:rFonts w:ascii="Roboto Regular" w:hAnsi="Roboto Regular"/>
          <w:lang w:val="en-US"/>
        </w:rPr>
      </w:pPr>
      <w:r>
        <w:rPr>
          <w:rFonts w:ascii="Roboto Regular" w:hAnsi="Roboto Regular"/>
          <w:rtl w:val="0"/>
          <w:lang w:val="en-US"/>
        </w:rPr>
        <w:t>Led and mentored 100+ designers, establishing UX best practices, driving cross-functional collaboration, and fostering a culture of design excellence</w:t>
      </w:r>
    </w:p>
    <w:p>
      <w:pPr>
        <w:pStyle w:val="Body"/>
        <w:numPr>
          <w:ilvl w:val="0"/>
          <w:numId w:val="1"/>
        </w:numPr>
        <w:rPr>
          <w:rFonts w:ascii="Roboto Regular" w:hAnsi="Roboto Regular"/>
          <w:lang w:val="en-US"/>
        </w:rPr>
      </w:pPr>
      <w:r>
        <w:rPr>
          <w:rFonts w:ascii="Roboto Regular" w:hAnsi="Roboto Regular"/>
          <w:rtl w:val="0"/>
          <w:lang w:val="en-US"/>
        </w:rPr>
        <w:t>Facilitated cross-team design reviews using structured workflows, aligning outputs with business and technical goals</w:t>
      </w:r>
    </w:p>
    <w:p>
      <w:pPr>
        <w:pStyle w:val="Body"/>
        <w:numPr>
          <w:ilvl w:val="0"/>
          <w:numId w:val="1"/>
        </w:numPr>
        <w:rPr>
          <w:rFonts w:ascii="Roboto Regular" w:hAnsi="Roboto Regular"/>
          <w:lang w:val="en-US"/>
        </w:rPr>
      </w:pPr>
      <w:r>
        <w:rPr>
          <w:rFonts w:ascii="Roboto Regular" w:hAnsi="Roboto Regular"/>
          <w:rtl w:val="0"/>
          <w:lang w:val="en-US"/>
        </w:rPr>
        <w:t>Established scalable multi-theme design system that reduced development effort by 50%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  <w:r>
        <w:rPr>
          <w:rFonts w:ascii="Roboto Bold" w:hAnsi="Roboto Bold"/>
          <w:rtl w:val="0"/>
          <w:lang w:val="en-US"/>
        </w:rPr>
        <w:t xml:space="preserve">Product Design Lead </w:t>
      </w:r>
      <w:r>
        <w:rPr>
          <w:rFonts w:ascii="Roboto Bold" w:hAnsi="Roboto Bold" w:hint="default"/>
          <w:rtl w:val="0"/>
        </w:rPr>
        <w:t xml:space="preserve">– </w:t>
      </w:r>
      <w:r>
        <w:rPr>
          <w:rFonts w:ascii="Roboto Bold" w:hAnsi="Roboto Bold"/>
          <w:rtl w:val="0"/>
          <w:lang w:val="en-US"/>
        </w:rPr>
        <w:t>WhipMobility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  <w:sz w:val="20"/>
          <w:szCs w:val="20"/>
        </w:rPr>
      </w:pPr>
      <w:r>
        <w:rPr>
          <w:rFonts w:ascii="Roboto Regular" w:hAnsi="Roboto Regular"/>
          <w:sz w:val="20"/>
          <w:szCs w:val="20"/>
          <w:rtl w:val="0"/>
        </w:rPr>
        <w:t xml:space="preserve">Jan 2022 </w:t>
      </w:r>
      <w:r>
        <w:rPr>
          <w:rFonts w:ascii="Roboto Regular" w:hAnsi="Roboto Regular" w:hint="default"/>
          <w:sz w:val="20"/>
          <w:szCs w:val="20"/>
          <w:rtl w:val="0"/>
        </w:rPr>
        <w:t xml:space="preserve">– </w:t>
      </w:r>
      <w:r>
        <w:rPr>
          <w:rFonts w:ascii="Roboto Regular" w:hAnsi="Roboto Regular"/>
          <w:sz w:val="20"/>
          <w:szCs w:val="20"/>
          <w:rtl w:val="0"/>
        </w:rPr>
        <w:t>Aug 2023 | Kuala Lumpur, Malaysia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numPr>
          <w:ilvl w:val="0"/>
          <w:numId w:val="1"/>
        </w:numPr>
        <w:rPr>
          <w:rFonts w:ascii="Roboto Regular" w:hAnsi="Roboto Regular"/>
          <w:lang w:val="en-US"/>
        </w:rPr>
      </w:pPr>
      <w:r>
        <w:rPr>
          <w:rFonts w:ascii="Roboto Regular" w:hAnsi="Roboto Regular"/>
          <w:rtl w:val="0"/>
          <w:lang w:val="en-US"/>
        </w:rPr>
        <w:t>Led end-to-end UX for web/mobile platforms in the transportation sector, increasing retention by 25% by leveraging user analytics to identify pain points and prioritize high-impact design changes</w:t>
      </w:r>
    </w:p>
    <w:p>
      <w:pPr>
        <w:pStyle w:val="Body"/>
        <w:numPr>
          <w:ilvl w:val="0"/>
          <w:numId w:val="1"/>
        </w:numPr>
        <w:rPr>
          <w:rFonts w:ascii="Roboto Regular" w:hAnsi="Roboto Regular"/>
          <w:lang w:val="en-US"/>
        </w:rPr>
      </w:pPr>
      <w:r>
        <w:rPr>
          <w:rFonts w:ascii="Roboto Regular" w:hAnsi="Roboto Regular"/>
          <w:rtl w:val="0"/>
          <w:lang w:val="en-US"/>
        </w:rPr>
        <w:t>Collaborated with PMs and engineering to define product strategy, using rapid prototyping to validate features before committing engineering resources</w:t>
      </w:r>
    </w:p>
    <w:p>
      <w:pPr>
        <w:pStyle w:val="Body"/>
        <w:numPr>
          <w:ilvl w:val="0"/>
          <w:numId w:val="1"/>
        </w:numPr>
        <w:rPr>
          <w:rFonts w:ascii="Roboto Regular" w:hAnsi="Roboto Regular"/>
          <w:lang w:val="en-US"/>
        </w:rPr>
      </w:pPr>
      <w:r>
        <w:rPr>
          <w:rFonts w:ascii="Roboto Regular" w:hAnsi="Roboto Regular"/>
          <w:rtl w:val="0"/>
          <w:lang w:val="en-US"/>
        </w:rPr>
        <w:t>Conducted iterative usability testing with structured user feedback analysis, accelerating product-market fit</w:t>
      </w:r>
    </w:p>
    <w:p>
      <w:pPr>
        <w:pStyle w:val="Body"/>
        <w:numPr>
          <w:ilvl w:val="0"/>
          <w:numId w:val="1"/>
        </w:numPr>
        <w:rPr>
          <w:rFonts w:ascii="Roboto Regular" w:hAnsi="Roboto Regular"/>
          <w:lang w:val="en-US"/>
        </w:rPr>
      </w:pPr>
      <w:r>
        <w:rPr>
          <w:rFonts w:ascii="Roboto Regular" w:hAnsi="Roboto Regular"/>
          <w:rtl w:val="0"/>
          <w:lang w:val="en-US"/>
        </w:rPr>
        <w:t>Established a scalable multi-theme design system using design tokens that reduced development effort by 50%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  <w:r>
        <w:rPr>
          <w:rFonts w:ascii="Roboto Bold" w:hAnsi="Roboto Bold"/>
          <w:rtl w:val="0"/>
          <w:lang w:val="en-US"/>
        </w:rPr>
        <w:t xml:space="preserve">Product Owner </w:t>
      </w:r>
      <w:r>
        <w:rPr>
          <w:rFonts w:ascii="Roboto Bold" w:hAnsi="Roboto Bold" w:hint="default"/>
          <w:rtl w:val="0"/>
        </w:rPr>
        <w:t xml:space="preserve">– </w:t>
      </w:r>
      <w:r>
        <w:rPr>
          <w:rFonts w:ascii="Roboto Bold" w:hAnsi="Roboto Bold"/>
          <w:rtl w:val="0"/>
          <w:lang w:val="en-US"/>
        </w:rPr>
        <w:t>WhipMobility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  <w:sz w:val="20"/>
          <w:szCs w:val="20"/>
        </w:rPr>
      </w:pPr>
      <w:r>
        <w:rPr>
          <w:rFonts w:ascii="Roboto Regular" w:hAnsi="Roboto Regular"/>
          <w:sz w:val="20"/>
          <w:szCs w:val="20"/>
          <w:rtl w:val="0"/>
          <w:lang w:val="en-US"/>
        </w:rPr>
        <w:t xml:space="preserve">Oct 2021 </w:t>
      </w:r>
      <w:r>
        <w:rPr>
          <w:rFonts w:ascii="Roboto Regular" w:hAnsi="Roboto Regular" w:hint="default"/>
          <w:sz w:val="20"/>
          <w:szCs w:val="20"/>
          <w:rtl w:val="0"/>
        </w:rPr>
        <w:t xml:space="preserve">– </w:t>
      </w:r>
      <w:r>
        <w:rPr>
          <w:rFonts w:ascii="Roboto Regular" w:hAnsi="Roboto Regular"/>
          <w:sz w:val="20"/>
          <w:szCs w:val="20"/>
          <w:rtl w:val="0"/>
        </w:rPr>
        <w:t>Jan 2022 | Kuala Lumpur, Malaysia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numPr>
          <w:ilvl w:val="0"/>
          <w:numId w:val="1"/>
        </w:numPr>
        <w:rPr>
          <w:rFonts w:ascii="Roboto Regular" w:hAnsi="Roboto Regular"/>
          <w:lang w:val="en-US"/>
        </w:rPr>
      </w:pPr>
      <w:r>
        <w:rPr>
          <w:rFonts w:ascii="Roboto Regular" w:hAnsi="Roboto Regular"/>
          <w:rtl w:val="0"/>
          <w:lang w:val="en-US"/>
        </w:rPr>
        <w:t>Prioritized product backlog and aligned sprint planning with business goals</w:t>
      </w:r>
    </w:p>
    <w:p>
      <w:pPr>
        <w:pStyle w:val="Body"/>
        <w:numPr>
          <w:ilvl w:val="0"/>
          <w:numId w:val="1"/>
        </w:numPr>
        <w:rPr>
          <w:rFonts w:ascii="Roboto Regular" w:hAnsi="Roboto Regular"/>
          <w:lang w:val="en-US"/>
        </w:rPr>
      </w:pPr>
      <w:r>
        <w:rPr>
          <w:rFonts w:ascii="Roboto Regular" w:hAnsi="Roboto Regular"/>
          <w:rtl w:val="0"/>
          <w:lang w:val="en-US"/>
        </w:rPr>
        <w:t>Defined user stories and acceptance criteria, improving delivery accuracy</w:t>
      </w:r>
    </w:p>
    <w:p>
      <w:pPr>
        <w:pStyle w:val="Body"/>
        <w:numPr>
          <w:ilvl w:val="0"/>
          <w:numId w:val="1"/>
        </w:numPr>
        <w:rPr>
          <w:rFonts w:ascii="Roboto Regular" w:hAnsi="Roboto Regular"/>
          <w:lang w:val="en-US"/>
        </w:rPr>
      </w:pPr>
      <w:r>
        <w:rPr>
          <w:rFonts w:ascii="Roboto Regular" w:hAnsi="Roboto Regular"/>
          <w:rtl w:val="0"/>
          <w:lang w:val="en-US"/>
        </w:rPr>
        <w:t>Facilitated cross-functional planning workshops during PI sessions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  <w:r>
        <w:rPr>
          <w:rFonts w:ascii="Roboto Bold" w:hAnsi="Roboto Bold"/>
          <w:rtl w:val="0"/>
        </w:rPr>
        <w:t xml:space="preserve">Senior Digital Designer </w:t>
      </w:r>
      <w:r>
        <w:rPr>
          <w:rFonts w:ascii="Roboto Bold" w:hAnsi="Roboto Bold" w:hint="default"/>
          <w:rtl w:val="0"/>
        </w:rPr>
        <w:t xml:space="preserve">– </w:t>
      </w:r>
      <w:r>
        <w:rPr>
          <w:rFonts w:ascii="Roboto Bold" w:hAnsi="Roboto Bold"/>
          <w:rtl w:val="0"/>
          <w:lang w:val="it-IT"/>
        </w:rPr>
        <w:t>Ultradata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  <w:sz w:val="20"/>
          <w:szCs w:val="20"/>
        </w:rPr>
      </w:pPr>
      <w:r>
        <w:rPr>
          <w:rFonts w:ascii="Roboto Regular" w:hAnsi="Roboto Regular"/>
          <w:sz w:val="20"/>
          <w:szCs w:val="20"/>
          <w:rtl w:val="0"/>
          <w:lang w:val="en-US"/>
        </w:rPr>
        <w:t xml:space="preserve">Sep 2018 </w:t>
      </w:r>
      <w:r>
        <w:rPr>
          <w:rFonts w:ascii="Roboto Regular" w:hAnsi="Roboto Regular" w:hint="default"/>
          <w:sz w:val="20"/>
          <w:szCs w:val="20"/>
          <w:rtl w:val="0"/>
        </w:rPr>
        <w:t xml:space="preserve">– </w:t>
      </w:r>
      <w:r>
        <w:rPr>
          <w:rFonts w:ascii="Roboto Regular" w:hAnsi="Roboto Regular"/>
          <w:sz w:val="20"/>
          <w:szCs w:val="20"/>
          <w:rtl w:val="0"/>
        </w:rPr>
        <w:t>Oct 2021 | Kuala Lumpur, Malaysia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numPr>
          <w:ilvl w:val="0"/>
          <w:numId w:val="1"/>
        </w:numPr>
        <w:rPr>
          <w:rFonts w:ascii="Roboto Regular" w:hAnsi="Roboto Regular"/>
          <w:lang w:val="en-US"/>
        </w:rPr>
      </w:pPr>
      <w:r>
        <w:rPr>
          <w:rFonts w:ascii="Roboto Regular" w:hAnsi="Roboto Regular"/>
          <w:rtl w:val="0"/>
          <w:lang w:val="en-US"/>
        </w:rPr>
        <w:t>Designed banking templates used by 100K+ users in the Australian market</w:t>
      </w:r>
    </w:p>
    <w:p>
      <w:pPr>
        <w:pStyle w:val="Body"/>
        <w:numPr>
          <w:ilvl w:val="0"/>
          <w:numId w:val="1"/>
        </w:numPr>
        <w:rPr>
          <w:rFonts w:ascii="Roboto Regular" w:hAnsi="Roboto Regular"/>
          <w:lang w:val="en-US"/>
        </w:rPr>
      </w:pPr>
      <w:r>
        <w:rPr>
          <w:rFonts w:ascii="Roboto Regular" w:hAnsi="Roboto Regular"/>
          <w:rtl w:val="0"/>
          <w:lang w:val="en-US"/>
        </w:rPr>
        <w:t>Developed responsive UIs using Figma and Adobe XD, cutting production cycles by 70%</w:t>
      </w:r>
    </w:p>
    <w:p>
      <w:pPr>
        <w:pStyle w:val="Body"/>
        <w:numPr>
          <w:ilvl w:val="0"/>
          <w:numId w:val="1"/>
        </w:numPr>
        <w:rPr>
          <w:rFonts w:ascii="Roboto Regular" w:hAnsi="Roboto Regular"/>
          <w:lang w:val="en-US"/>
        </w:rPr>
      </w:pPr>
      <w:r>
        <w:rPr>
          <w:rFonts w:ascii="Roboto Regular" w:hAnsi="Roboto Regular"/>
          <w:rtl w:val="0"/>
          <w:lang w:val="en-US"/>
        </w:rPr>
        <w:t>Standardized design components across products, ensuring visual consistency and accessibility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  <w:r>
        <w:rPr>
          <w:rFonts w:ascii="Roboto Bold" w:hAnsi="Roboto Bold"/>
          <w:rtl w:val="0"/>
          <w:lang w:val="en-US"/>
        </w:rPr>
        <w:t xml:space="preserve">Senior UI/UX Designer </w:t>
      </w:r>
      <w:r>
        <w:rPr>
          <w:rFonts w:ascii="Roboto Bold" w:hAnsi="Roboto Bold" w:hint="default"/>
          <w:rtl w:val="0"/>
        </w:rPr>
        <w:t xml:space="preserve">– </w:t>
      </w:r>
      <w:r>
        <w:rPr>
          <w:rFonts w:ascii="Roboto Bold" w:hAnsi="Roboto Bold"/>
          <w:rtl w:val="0"/>
          <w:lang w:val="de-DE"/>
        </w:rPr>
        <w:t>MOBE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  <w:sz w:val="20"/>
          <w:szCs w:val="20"/>
        </w:rPr>
      </w:pPr>
      <w:r>
        <w:rPr>
          <w:rFonts w:ascii="Roboto Regular" w:hAnsi="Roboto Regular"/>
          <w:sz w:val="20"/>
          <w:szCs w:val="20"/>
          <w:rtl w:val="0"/>
          <w:lang w:val="en-US"/>
        </w:rPr>
        <w:t xml:space="preserve">Oct 2016 </w:t>
      </w:r>
      <w:r>
        <w:rPr>
          <w:rFonts w:ascii="Roboto Regular" w:hAnsi="Roboto Regular" w:hint="default"/>
          <w:sz w:val="20"/>
          <w:szCs w:val="20"/>
          <w:rtl w:val="0"/>
        </w:rPr>
        <w:t xml:space="preserve">– </w:t>
      </w:r>
      <w:r>
        <w:rPr>
          <w:rFonts w:ascii="Roboto Regular" w:hAnsi="Roboto Regular"/>
          <w:sz w:val="20"/>
          <w:szCs w:val="20"/>
          <w:rtl w:val="0"/>
        </w:rPr>
        <w:t>Aug 2018 | Kuala Lumpur, Malaysia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numPr>
          <w:ilvl w:val="0"/>
          <w:numId w:val="1"/>
        </w:numPr>
        <w:rPr>
          <w:rFonts w:ascii="Roboto Regular" w:hAnsi="Roboto Regular"/>
          <w:lang w:val="en-US"/>
        </w:rPr>
      </w:pPr>
      <w:r>
        <w:rPr>
          <w:rFonts w:ascii="Roboto Regular" w:hAnsi="Roboto Regular"/>
          <w:rtl w:val="0"/>
          <w:lang w:val="en-US"/>
        </w:rPr>
        <w:t>Designed mobile-first learning platforms with high user retention and task success rates</w:t>
      </w:r>
    </w:p>
    <w:p>
      <w:pPr>
        <w:pStyle w:val="Body"/>
        <w:numPr>
          <w:ilvl w:val="0"/>
          <w:numId w:val="1"/>
        </w:numPr>
        <w:rPr>
          <w:rFonts w:ascii="Roboto Regular" w:hAnsi="Roboto Regular"/>
          <w:lang w:val="en-US"/>
        </w:rPr>
      </w:pPr>
      <w:r>
        <w:rPr>
          <w:rFonts w:ascii="Roboto Regular" w:hAnsi="Roboto Regular"/>
          <w:rtl w:val="0"/>
          <w:lang w:val="en-US"/>
        </w:rPr>
        <w:t>Translated wireframes into responsive designs and front-end specifications</w:t>
      </w:r>
    </w:p>
    <w:p>
      <w:pPr>
        <w:pStyle w:val="Body"/>
        <w:numPr>
          <w:ilvl w:val="0"/>
          <w:numId w:val="1"/>
        </w:numPr>
        <w:rPr>
          <w:rFonts w:ascii="Roboto Regular" w:hAnsi="Roboto Regular"/>
          <w:lang w:val="en-US"/>
        </w:rPr>
      </w:pPr>
      <w:r>
        <w:rPr>
          <w:rFonts w:ascii="Roboto Regular" w:hAnsi="Roboto Regular"/>
          <w:rtl w:val="0"/>
          <w:lang w:val="en-US"/>
        </w:rPr>
        <w:t>Created scalable design assets using Sketch and Adobe XD</w:t>
      </w:r>
    </w:p>
    <w:p>
      <w:pPr>
        <w:pStyle w:val="Body"/>
        <w:numPr>
          <w:ilvl w:val="0"/>
          <w:numId w:val="1"/>
        </w:numPr>
        <w:rPr>
          <w:rFonts w:ascii="Roboto Regular" w:hAnsi="Roboto Regular"/>
          <w:lang w:val="en-US"/>
        </w:rPr>
      </w:pPr>
      <w:r>
        <w:rPr>
          <w:rFonts w:ascii="Roboto Regular" w:hAnsi="Roboto Regular"/>
          <w:rtl w:val="0"/>
          <w:lang w:val="en-US"/>
        </w:rPr>
        <w:t>Conducted user research to validate design assumptions before development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Bold" w:cs="Roboto Bold" w:hAnsi="Roboto Bold" w:eastAsia="Roboto Bold"/>
          <w:sz w:val="20"/>
          <w:szCs w:val="20"/>
        </w:rPr>
      </w:pPr>
      <w:r>
        <w:rPr>
          <w:rFonts w:ascii="Roboto Bold" w:hAnsi="Roboto Bold"/>
          <w:sz w:val="20"/>
          <w:szCs w:val="20"/>
          <w:rtl w:val="0"/>
          <w:lang w:val="en-US"/>
        </w:rPr>
        <w:t xml:space="preserve">Senior GUI/UX Designer </w:t>
      </w:r>
      <w:r>
        <w:rPr>
          <w:rFonts w:ascii="Roboto Bold" w:hAnsi="Roboto Bold" w:hint="default"/>
          <w:sz w:val="20"/>
          <w:szCs w:val="20"/>
          <w:rtl w:val="0"/>
        </w:rPr>
        <w:t xml:space="preserve">– </w:t>
      </w:r>
      <w:r>
        <w:rPr>
          <w:rFonts w:ascii="Roboto Bold" w:hAnsi="Roboto Bold"/>
          <w:sz w:val="20"/>
          <w:szCs w:val="20"/>
          <w:rtl w:val="0"/>
          <w:lang w:val="en-US"/>
        </w:rPr>
        <w:t xml:space="preserve">Nuitex (Aug 2015 </w:t>
      </w:r>
      <w:r>
        <w:rPr>
          <w:rFonts w:ascii="Roboto Bold" w:hAnsi="Roboto Bold" w:hint="default"/>
          <w:sz w:val="20"/>
          <w:szCs w:val="20"/>
          <w:rtl w:val="0"/>
        </w:rPr>
        <w:t xml:space="preserve">– </w:t>
      </w:r>
      <w:r>
        <w:rPr>
          <w:rFonts w:ascii="Roboto Bold" w:hAnsi="Roboto Bold"/>
          <w:sz w:val="20"/>
          <w:szCs w:val="20"/>
          <w:rtl w:val="0"/>
          <w:lang w:val="en-US"/>
        </w:rPr>
        <w:t>Sep 2016, Remote)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Bold" w:cs="Roboto Bold" w:hAnsi="Roboto Bold" w:eastAsia="Roboto Bold"/>
          <w:sz w:val="20"/>
          <w:szCs w:val="20"/>
        </w:rPr>
      </w:pPr>
      <w:r>
        <w:rPr>
          <w:rFonts w:ascii="Roboto Bold" w:hAnsi="Roboto Bold"/>
          <w:sz w:val="20"/>
          <w:szCs w:val="20"/>
          <w:rtl w:val="0"/>
          <w:lang w:val="en-US"/>
        </w:rPr>
        <w:t xml:space="preserve">Senior GUI/UX Designer </w:t>
      </w:r>
      <w:r>
        <w:rPr>
          <w:rFonts w:ascii="Roboto Bold" w:hAnsi="Roboto Bold" w:hint="default"/>
          <w:sz w:val="20"/>
          <w:szCs w:val="20"/>
          <w:rtl w:val="0"/>
        </w:rPr>
        <w:t xml:space="preserve">– </w:t>
      </w:r>
      <w:r>
        <w:rPr>
          <w:rFonts w:ascii="Roboto Bold" w:hAnsi="Roboto Bold"/>
          <w:sz w:val="20"/>
          <w:szCs w:val="20"/>
          <w:rtl w:val="0"/>
        </w:rPr>
        <w:t xml:space="preserve">NabdaCare (Jun 2014 </w:t>
      </w:r>
      <w:r>
        <w:rPr>
          <w:rFonts w:ascii="Roboto Bold" w:hAnsi="Roboto Bold" w:hint="default"/>
          <w:sz w:val="20"/>
          <w:szCs w:val="20"/>
          <w:rtl w:val="0"/>
        </w:rPr>
        <w:t xml:space="preserve">– </w:t>
      </w:r>
      <w:r>
        <w:rPr>
          <w:rFonts w:ascii="Roboto Bold" w:hAnsi="Roboto Bold"/>
          <w:sz w:val="20"/>
          <w:szCs w:val="20"/>
          <w:rtl w:val="0"/>
        </w:rPr>
        <w:t>Jul 2015, Cairo)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Bold" w:cs="Roboto Bold" w:hAnsi="Roboto Bold" w:eastAsia="Roboto Bold"/>
          <w:sz w:val="20"/>
          <w:szCs w:val="20"/>
        </w:rPr>
      </w:pPr>
      <w:r>
        <w:rPr>
          <w:rFonts w:ascii="Roboto Bold" w:hAnsi="Roboto Bold"/>
          <w:sz w:val="20"/>
          <w:szCs w:val="20"/>
          <w:rtl w:val="0"/>
          <w:lang w:val="da-DK"/>
        </w:rPr>
        <w:t xml:space="preserve">UI/UX Designer </w:t>
      </w:r>
      <w:r>
        <w:rPr>
          <w:rFonts w:ascii="Roboto Bold" w:hAnsi="Roboto Bold" w:hint="default"/>
          <w:sz w:val="20"/>
          <w:szCs w:val="20"/>
          <w:rtl w:val="0"/>
        </w:rPr>
        <w:t xml:space="preserve">– </w:t>
      </w:r>
      <w:r>
        <w:rPr>
          <w:rFonts w:ascii="Roboto Bold" w:hAnsi="Roboto Bold"/>
          <w:sz w:val="20"/>
          <w:szCs w:val="20"/>
          <w:rtl w:val="0"/>
          <w:lang w:val="en-US"/>
        </w:rPr>
        <w:t xml:space="preserve">Starware Group (Sep 2012 </w:t>
      </w:r>
      <w:r>
        <w:rPr>
          <w:rFonts w:ascii="Roboto Bold" w:hAnsi="Roboto Bold" w:hint="default"/>
          <w:sz w:val="20"/>
          <w:szCs w:val="20"/>
          <w:rtl w:val="0"/>
        </w:rPr>
        <w:t xml:space="preserve">– </w:t>
      </w:r>
      <w:r>
        <w:rPr>
          <w:rFonts w:ascii="Roboto Bold" w:hAnsi="Roboto Bold"/>
          <w:sz w:val="20"/>
          <w:szCs w:val="20"/>
          <w:rtl w:val="0"/>
          <w:lang w:val="en-US"/>
        </w:rPr>
        <w:t>May 2014, Cairo)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Bold" w:cs="Roboto Bold" w:hAnsi="Roboto Bold" w:eastAsia="Roboto Bold"/>
          <w:sz w:val="20"/>
          <w:szCs w:val="20"/>
        </w:rPr>
      </w:pPr>
      <w:r>
        <w:rPr>
          <w:rFonts w:ascii="Roboto Bold" w:hAnsi="Roboto Bold"/>
          <w:sz w:val="20"/>
          <w:szCs w:val="20"/>
          <w:rtl w:val="0"/>
          <w:lang w:val="en-US"/>
        </w:rPr>
        <w:t xml:space="preserve">Senior Designer </w:t>
      </w:r>
      <w:r>
        <w:rPr>
          <w:rFonts w:ascii="Roboto Bold" w:hAnsi="Roboto Bold" w:hint="default"/>
          <w:sz w:val="20"/>
          <w:szCs w:val="20"/>
          <w:rtl w:val="0"/>
        </w:rPr>
        <w:t xml:space="preserve">– </w:t>
      </w:r>
      <w:r>
        <w:rPr>
          <w:rFonts w:ascii="Roboto Bold" w:hAnsi="Roboto Bold"/>
          <w:sz w:val="20"/>
          <w:szCs w:val="20"/>
          <w:rtl w:val="0"/>
          <w:lang w:val="it-IT"/>
        </w:rPr>
        <w:t xml:space="preserve">Advertising, Freelance (Jul 2010 </w:t>
      </w:r>
      <w:r>
        <w:rPr>
          <w:rFonts w:ascii="Roboto Bold" w:hAnsi="Roboto Bold" w:hint="default"/>
          <w:sz w:val="20"/>
          <w:szCs w:val="20"/>
          <w:rtl w:val="0"/>
        </w:rPr>
        <w:t xml:space="preserve">– </w:t>
      </w:r>
      <w:r>
        <w:rPr>
          <w:rFonts w:ascii="Roboto Bold" w:hAnsi="Roboto Bold"/>
          <w:sz w:val="20"/>
          <w:szCs w:val="20"/>
          <w:rtl w:val="0"/>
          <w:lang w:val="it-IT"/>
        </w:rPr>
        <w:t>Sep 2012, Cairo)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  <w:sz w:val="20"/>
          <w:szCs w:val="20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  <w:sz w:val="20"/>
          <w:szCs w:val="20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Bold" w:cs="Roboto Bold" w:hAnsi="Roboto Bold" w:eastAsia="Roboto Bold"/>
          <w:sz w:val="24"/>
          <w:szCs w:val="24"/>
          <w:u w:val="single"/>
        </w:rPr>
      </w:pPr>
      <w:r>
        <w:rPr>
          <w:rFonts w:ascii="Roboto Bold" w:hAnsi="Roboto Bold"/>
          <w:sz w:val="24"/>
          <w:szCs w:val="24"/>
          <w:u w:val="single"/>
          <w:rtl w:val="0"/>
          <w:lang w:val="da-DK"/>
        </w:rPr>
        <w:t>SKILLS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  <w:r>
        <w:rPr>
          <w:rFonts w:ascii="Roboto Bold" w:hAnsi="Roboto Bold"/>
          <w:rtl w:val="0"/>
          <w:lang w:val="pt-PT"/>
        </w:rPr>
        <w:t xml:space="preserve">CORE PRODUCT DESIGN: </w:t>
      </w:r>
      <w:r>
        <w:rPr>
          <w:rFonts w:ascii="Roboto Regular" w:hAnsi="Roboto Regular"/>
          <w:rtl w:val="0"/>
          <w:lang w:val="en-US"/>
        </w:rPr>
        <w:t>Product Design, User Experience (UX), User Interface (UI), Interaction Design, Wireframing &amp; Prototyping, Information Architecture, UX Research &amp; Testing, Enterprise UX, B2B SaaS Product Design, Workflow Design, Experience Design, Data-Driven Design Decisions, User Testing, Usability Research, Design Thinking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  <w:r>
        <w:rPr>
          <w:rFonts w:ascii="Roboto Bold" w:hAnsi="Roboto Bold"/>
          <w:rtl w:val="0"/>
          <w:lang w:val="en-US"/>
        </w:rPr>
        <w:t xml:space="preserve">DESIGN TOKENS &amp; SYSTEM ARCHITECTURE: </w:t>
      </w:r>
      <w:r>
        <w:rPr>
          <w:rFonts w:ascii="Roboto Regular" w:hAnsi="Roboto Regular"/>
          <w:rtl w:val="0"/>
          <w:lang w:val="en-US"/>
        </w:rPr>
        <w:t>Design Tokens, Design Token Architecture, Design Systems Strategy, Multi-Theme Architecture, Adaptive Theming, Multi-Brand Architecture, Figma Variables, Component Library Design, System Documentation, Design Ops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  <w:r>
        <w:rPr>
          <w:rFonts w:ascii="Roboto Bold" w:hAnsi="Roboto Bold"/>
          <w:rtl w:val="0"/>
          <w:lang w:val="de-DE"/>
        </w:rPr>
        <w:t xml:space="preserve">DESIGN ENGINEERING: </w:t>
      </w:r>
      <w:r>
        <w:rPr>
          <w:rFonts w:ascii="Roboto Regular" w:hAnsi="Roboto Regular"/>
          <w:rtl w:val="0"/>
          <w:lang w:val="en-US"/>
        </w:rPr>
        <w:t>Design Engineer, Frontend Development Workflows, HTML5, CSS, CSS3, JavaScript, Figma Plugin Development, Vibe Coding (Cursor, Copilot), Design-to-Code Workflow, Bootstrap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  <w:r>
        <w:rPr>
          <w:rFonts w:ascii="Roboto Bold" w:hAnsi="Roboto Bold"/>
          <w:rtl w:val="0"/>
          <w:lang w:val="en-US"/>
        </w:rPr>
        <w:t xml:space="preserve">TEAM LEADERSHIP &amp; COLLABORATION: </w:t>
      </w:r>
      <w:r>
        <w:rPr>
          <w:rFonts w:ascii="Roboto Regular" w:hAnsi="Roboto Regular"/>
          <w:rtl w:val="0"/>
          <w:lang w:val="en-US"/>
        </w:rPr>
        <w:t>Team Leadership, Design Team Management (100+ designers), Mentorship, Cross-Functional Team Collaboration, Product Collaboration, Feedback Loop Management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  <w:r>
        <w:rPr>
          <w:rFonts w:ascii="Roboto Bold" w:hAnsi="Roboto Bold"/>
          <w:rtl w:val="0"/>
          <w:lang w:val="pt-PT"/>
        </w:rPr>
        <w:t xml:space="preserve">DESIGN TOOLS: </w:t>
      </w:r>
      <w:r>
        <w:rPr>
          <w:rFonts w:ascii="Roboto Regular" w:hAnsi="Roboto Regular"/>
          <w:rtl w:val="0"/>
          <w:lang w:val="en-US"/>
        </w:rPr>
        <w:t>Figma, Adobe XD, Framer, Sketch, Adobe Photoshop, Illustrator, Invision App, Balsamiq, Axure, Webflow, Penpot, Tokens Studio, Figma Plugin Development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  <w:r>
        <w:rPr>
          <w:rFonts w:ascii="Roboto Bold" w:hAnsi="Roboto Bold"/>
          <w:rtl w:val="0"/>
        </w:rPr>
        <w:t xml:space="preserve">RESEARCH &amp; ANALYSIS: </w:t>
      </w:r>
      <w:r>
        <w:rPr>
          <w:rFonts w:ascii="Roboto Regular" w:hAnsi="Roboto Regular"/>
          <w:rtl w:val="0"/>
          <w:lang w:val="en-US"/>
        </w:rPr>
        <w:t>UX Research &amp; Testing, Usability Testing, User Interviews, Persona Development, Journey Mapping, Accessibility (WCAG), A/B Testing, Analytics Interpretation, Competitive Analysis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  <w:r>
        <w:rPr>
          <w:rFonts w:ascii="Roboto Bold" w:hAnsi="Roboto Bold"/>
          <w:rtl w:val="0"/>
          <w:lang w:val="en-US"/>
        </w:rPr>
        <w:t xml:space="preserve">AI-ASSISTED WORKFLOWS: </w:t>
      </w:r>
      <w:r>
        <w:rPr>
          <w:rFonts w:ascii="Roboto Regular" w:hAnsi="Roboto Regular"/>
          <w:rtl w:val="0"/>
          <w:lang w:val="en-US"/>
        </w:rPr>
        <w:t>AI-Enhanced Design Tools, Generative AI (ChatGPT, Claude), Prompt Engineering, AI-Assisted Prototyping, AI-Powered Research Analysis, Rapid Ideation with AI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Bold" w:cs="Roboto Bold" w:hAnsi="Roboto Bold" w:eastAsia="Roboto Bold"/>
          <w:sz w:val="24"/>
          <w:szCs w:val="24"/>
          <w:u w:val="single"/>
        </w:rPr>
      </w:pPr>
      <w:r>
        <w:rPr>
          <w:rFonts w:ascii="Roboto Bold" w:hAnsi="Roboto Bold"/>
          <w:sz w:val="24"/>
          <w:szCs w:val="24"/>
          <w:u w:val="single"/>
          <w:rtl w:val="0"/>
          <w:lang w:val="en-US"/>
        </w:rPr>
        <w:t>EDUCATION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  <w:r>
        <w:rPr>
          <w:rFonts w:ascii="Roboto Bold" w:hAnsi="Roboto Bold"/>
          <w:rtl w:val="0"/>
          <w:lang w:val="en-US"/>
        </w:rPr>
        <w:t>Faculty of Commerce, Tanta University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  <w:r>
        <w:rPr>
          <w:rFonts w:ascii="Roboto Regular" w:hAnsi="Roboto Regular"/>
          <w:rtl w:val="0"/>
          <w:lang w:val="en-US"/>
        </w:rPr>
        <w:t>Bachelor's Degree, Accounting | 2004</w:t>
      </w:r>
      <w:r>
        <w:rPr>
          <w:rFonts w:ascii="Roboto Regular" w:hAnsi="Roboto Regular" w:hint="default"/>
          <w:rtl w:val="0"/>
        </w:rPr>
        <w:t>–</w:t>
      </w:r>
      <w:r>
        <w:rPr>
          <w:rFonts w:ascii="Roboto Regular" w:hAnsi="Roboto Regular"/>
          <w:rtl w:val="0"/>
        </w:rPr>
        <w:t>2008 | Grade: Good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  <w:r>
        <w:rPr>
          <w:rFonts w:ascii="Roboto Bold" w:hAnsi="Roboto Bold"/>
          <w:sz w:val="24"/>
          <w:szCs w:val="24"/>
          <w:u w:val="single"/>
          <w:rtl w:val="0"/>
          <w:lang w:val="de-DE"/>
        </w:rPr>
        <w:t>CERTIFICATIONS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  <w:r>
        <w:rPr>
          <w:rFonts w:ascii="Roboto Regular" w:hAnsi="Roboto Regular" w:hint="default"/>
          <w:rtl w:val="0"/>
        </w:rPr>
        <w:t xml:space="preserve">• </w:t>
      </w:r>
      <w:r>
        <w:rPr>
          <w:rFonts w:ascii="Roboto Regular" w:hAnsi="Roboto Regular"/>
          <w:rtl w:val="0"/>
          <w:lang w:val="en-US"/>
        </w:rPr>
        <w:t xml:space="preserve">Use Generative AI as Your Thought Partner </w:t>
      </w:r>
      <w:r>
        <w:rPr>
          <w:rFonts w:ascii="Roboto Regular" w:hAnsi="Roboto Regular" w:hint="default"/>
          <w:rtl w:val="0"/>
        </w:rPr>
        <w:t xml:space="preserve">– </w:t>
      </w:r>
      <w:r>
        <w:rPr>
          <w:rFonts w:ascii="Roboto Regular" w:hAnsi="Roboto Regular"/>
          <w:rtl w:val="0"/>
          <w:lang w:val="en-US"/>
        </w:rPr>
        <w:t>Coursera (Issued Jan 2025)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  <w:r>
        <w:rPr>
          <w:rFonts w:ascii="Roboto Regular" w:hAnsi="Roboto Regular" w:hint="default"/>
          <w:rtl w:val="0"/>
        </w:rPr>
        <w:t xml:space="preserve">• </w:t>
      </w:r>
      <w:r>
        <w:rPr>
          <w:rFonts w:ascii="Roboto Regular" w:hAnsi="Roboto Regular"/>
          <w:rtl w:val="0"/>
        </w:rPr>
        <w:t xml:space="preserve">Design System 101 </w:t>
      </w:r>
      <w:r>
        <w:rPr>
          <w:rFonts w:ascii="Roboto Regular" w:hAnsi="Roboto Regular" w:hint="default"/>
          <w:rtl w:val="0"/>
        </w:rPr>
        <w:t xml:space="preserve">– </w:t>
      </w:r>
      <w:r>
        <w:rPr>
          <w:rFonts w:ascii="Roboto Regular" w:hAnsi="Roboto Regular"/>
          <w:rtl w:val="0"/>
          <w:lang w:val="en-US"/>
        </w:rPr>
        <w:t>Design System University (2024)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  <w:r>
        <w:rPr>
          <w:rFonts w:ascii="Roboto Regular" w:hAnsi="Roboto Regular" w:hint="default"/>
          <w:rtl w:val="0"/>
        </w:rPr>
        <w:t xml:space="preserve">• </w:t>
      </w:r>
      <w:r>
        <w:rPr>
          <w:rFonts w:ascii="Roboto Regular" w:hAnsi="Roboto Regular"/>
          <w:rtl w:val="0"/>
          <w:lang w:val="en-US"/>
        </w:rPr>
        <w:t>Certified SAFe</w:t>
      </w:r>
      <w:r>
        <w:rPr>
          <w:rFonts w:ascii="Roboto Regular" w:hAnsi="Roboto Regular" w:hint="default"/>
          <w:rtl w:val="0"/>
        </w:rPr>
        <w:t xml:space="preserve">® </w:t>
      </w:r>
      <w:r>
        <w:rPr>
          <w:rFonts w:ascii="Roboto Regular" w:hAnsi="Roboto Regular"/>
          <w:rtl w:val="0"/>
          <w:lang w:val="en-US"/>
        </w:rPr>
        <w:t xml:space="preserve">5 Product Owner/Product Manager </w:t>
      </w:r>
      <w:r>
        <w:rPr>
          <w:rFonts w:ascii="Roboto Regular" w:hAnsi="Roboto Regular" w:hint="default"/>
          <w:rtl w:val="0"/>
        </w:rPr>
        <w:t xml:space="preserve">– </w:t>
      </w:r>
      <w:r>
        <w:rPr>
          <w:rFonts w:ascii="Roboto Regular" w:hAnsi="Roboto Regular"/>
          <w:rtl w:val="0"/>
          <w:lang w:val="en-US"/>
        </w:rPr>
        <w:t>Scaled Agile, Inc. (Issued Jan 2022)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  <w:r>
        <w:rPr>
          <w:rFonts w:ascii="Roboto Regular" w:hAnsi="Roboto Regular" w:hint="default"/>
          <w:rtl w:val="0"/>
        </w:rPr>
        <w:t xml:space="preserve">• </w:t>
      </w:r>
      <w:r>
        <w:rPr>
          <w:rFonts w:ascii="Roboto Regular" w:hAnsi="Roboto Regular"/>
          <w:rtl w:val="0"/>
          <w:lang w:val="en-US"/>
        </w:rPr>
        <w:t xml:space="preserve">BeMore Conference </w:t>
      </w:r>
      <w:r>
        <w:rPr>
          <w:rFonts w:ascii="Roboto Regular" w:hAnsi="Roboto Regular" w:hint="default"/>
          <w:rtl w:val="0"/>
        </w:rPr>
        <w:t xml:space="preserve">– </w:t>
      </w:r>
      <w:r>
        <w:rPr>
          <w:rFonts w:ascii="Roboto Regular" w:hAnsi="Roboto Regular"/>
          <w:rtl w:val="0"/>
          <w:lang w:val="en-US"/>
        </w:rPr>
        <w:t>ADPList.org (Issued Sep 2024)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  <w:r>
        <w:rPr>
          <w:rFonts w:ascii="Roboto Regular" w:hAnsi="Roboto Regular" w:hint="default"/>
          <w:rtl w:val="0"/>
        </w:rPr>
        <w:t xml:space="preserve">• </w:t>
      </w:r>
      <w:r>
        <w:rPr>
          <w:rFonts w:ascii="Roboto Regular" w:hAnsi="Roboto Regular"/>
          <w:rtl w:val="0"/>
          <w:lang w:val="en-US"/>
        </w:rPr>
        <w:t xml:space="preserve">Introduction to Web and eCommerce User Experience Design </w:t>
      </w:r>
      <w:r>
        <w:rPr>
          <w:rFonts w:ascii="Roboto Regular" w:hAnsi="Roboto Regular" w:hint="default"/>
          <w:rtl w:val="0"/>
        </w:rPr>
        <w:t xml:space="preserve">– </w:t>
      </w:r>
      <w:r>
        <w:rPr>
          <w:rFonts w:ascii="Roboto Regular" w:hAnsi="Roboto Regular"/>
          <w:rtl w:val="0"/>
          <w:lang w:val="en-US"/>
        </w:rPr>
        <w:t>Udemy (Issued Oct 2016)</w:t>
      </w:r>
    </w:p>
    <w:p>
      <w:pPr>
        <w:pStyle w:val="Body"/>
        <w:numPr>
          <w:ilvl w:val="0"/>
          <w:numId w:val="3"/>
        </w:numPr>
        <w:rPr>
          <w:rFonts w:ascii="Roboto Regular" w:hAnsi="Roboto Regular"/>
          <w:lang w:val="en-US"/>
        </w:rPr>
      </w:pPr>
      <w:r>
        <w:rPr>
          <w:rFonts w:ascii="Roboto Regular" w:hAnsi="Roboto Regular"/>
          <w:rtl w:val="0"/>
          <w:lang w:val="en-US"/>
        </w:rPr>
        <w:t xml:space="preserve">UX &amp; Web Design Master Course: Strategy, Design, Development </w:t>
      </w:r>
      <w:r>
        <w:rPr>
          <w:rFonts w:ascii="Roboto Regular" w:hAnsi="Roboto Regular" w:hint="default"/>
          <w:rtl w:val="0"/>
        </w:rPr>
        <w:t xml:space="preserve">– </w:t>
      </w:r>
      <w:r>
        <w:rPr>
          <w:rFonts w:ascii="Roboto Regular" w:hAnsi="Roboto Regular"/>
          <w:rtl w:val="0"/>
          <w:lang w:val="en-US"/>
        </w:rPr>
        <w:t>Udemy (Issued Oct 2016)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  <w:r>
        <w:rPr>
          <w:rFonts w:ascii="Roboto Bold" w:hAnsi="Roboto Bold"/>
          <w:sz w:val="24"/>
          <w:szCs w:val="24"/>
          <w:u w:val="single"/>
          <w:rtl w:val="0"/>
        </w:rPr>
        <w:t>PORTFOLIO &amp; HIGHLIGHTS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  <w:r>
        <w:rPr>
          <w:rFonts w:ascii="Roboto Regular" w:hAnsi="Roboto Regular"/>
          <w:rtl w:val="0"/>
          <w:lang w:val="it-IT"/>
        </w:rPr>
        <w:t xml:space="preserve">Portfolio: </w:t>
      </w:r>
      <w:r>
        <w:rPr>
          <w:rStyle w:val="Hyperlink.0"/>
          <w:rFonts w:ascii="Roboto Regular" w:cs="Roboto Regular" w:hAnsi="Roboto Regular" w:eastAsia="Roboto Regular"/>
        </w:rPr>
        <w:fldChar w:fldCharType="begin" w:fldLock="0"/>
      </w:r>
      <w:r>
        <w:rPr>
          <w:rStyle w:val="Hyperlink.0"/>
          <w:rFonts w:ascii="Roboto Regular" w:cs="Roboto Regular" w:hAnsi="Roboto Regular" w:eastAsia="Roboto Regular"/>
        </w:rPr>
        <w:instrText xml:space="preserve"> HYPERLINK "http://www.osamaeldrieny.com/portfolio"</w:instrText>
      </w:r>
      <w:r>
        <w:rPr>
          <w:rStyle w:val="Hyperlink.0"/>
          <w:rFonts w:ascii="Roboto Regular" w:cs="Roboto Regular" w:hAnsi="Roboto Regular" w:eastAsia="Roboto Regular"/>
        </w:rPr>
        <w:fldChar w:fldCharType="separate" w:fldLock="0"/>
      </w:r>
      <w:r>
        <w:rPr>
          <w:rStyle w:val="Hyperlink.0"/>
          <w:rFonts w:ascii="Roboto Regular" w:hAnsi="Roboto Regular"/>
          <w:rtl w:val="0"/>
        </w:rPr>
        <w:t>www.osamaeldrieny.com/portfolio</w:t>
      </w:r>
      <w:r>
        <w:rPr>
          <w:rFonts w:ascii="Roboto Regular" w:cs="Roboto Regular" w:hAnsi="Roboto Regular" w:eastAsia="Roboto Regular"/>
        </w:rPr>
        <w:fldChar w:fldCharType="end" w:fldLock="0"/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  <w:r>
        <w:rPr>
          <w:rFonts w:ascii="Roboto Bold" w:hAnsi="Roboto Bold"/>
          <w:rtl w:val="0"/>
          <w:lang w:val="en-US"/>
        </w:rPr>
        <w:t>Key Experience: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✓</w:t>
      </w:r>
      <w:r>
        <w:rPr>
          <w:rFonts w:ascii="Roboto Regular" w:hAnsi="Roboto Regular"/>
          <w:rtl w:val="0"/>
        </w:rPr>
        <w:t xml:space="preserve"> </w:t>
      </w:r>
      <w:r>
        <w:rPr>
          <w:rFonts w:ascii="Roboto Regular" w:hAnsi="Roboto Regular"/>
          <w:rtl w:val="0"/>
        </w:rPr>
        <w:t>1</w:t>
      </w:r>
      <w:r>
        <w:rPr>
          <w:rFonts w:ascii="Roboto Regular" w:hAnsi="Roboto Regular"/>
          <w:rtl w:val="0"/>
          <w:lang w:val="en-US"/>
        </w:rPr>
        <w:t>5</w:t>
      </w:r>
      <w:r>
        <w:rPr>
          <w:rFonts w:ascii="Roboto Regular" w:hAnsi="Roboto Regular"/>
          <w:rtl w:val="0"/>
          <w:lang w:val="en-US"/>
        </w:rPr>
        <w:t>+ years in product design and UX/UI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✓</w:t>
      </w:r>
      <w:r>
        <w:rPr>
          <w:rFonts w:ascii="Roboto Regular" w:hAnsi="Roboto Regular"/>
          <w:rtl w:val="0"/>
        </w:rPr>
        <w:t xml:space="preserve"> </w:t>
      </w:r>
      <w:r>
        <w:rPr>
          <w:rFonts w:ascii="Roboto Regular" w:hAnsi="Roboto Regular"/>
          <w:rtl w:val="0"/>
          <w:lang w:val="en-US"/>
        </w:rPr>
        <w:t xml:space="preserve">Led and mentored </w:t>
      </w:r>
      <w:r>
        <w:rPr>
          <w:rFonts w:ascii="Roboto Regular" w:hAnsi="Roboto Regular"/>
          <w:rtl w:val="0"/>
          <w:lang w:val="en-US"/>
        </w:rPr>
        <w:t>2</w:t>
      </w:r>
      <w:r>
        <w:rPr>
          <w:rFonts w:ascii="Roboto Regular" w:hAnsi="Roboto Regular"/>
          <w:rtl w:val="0"/>
          <w:lang w:val="en-US"/>
        </w:rPr>
        <w:t>0+ designers (FPT Software)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✓</w:t>
      </w:r>
      <w:r>
        <w:rPr>
          <w:rFonts w:ascii="Roboto Regular" w:hAnsi="Roboto Regular"/>
          <w:rtl w:val="0"/>
        </w:rPr>
        <w:t xml:space="preserve"> </w:t>
      </w:r>
      <w:r>
        <w:rPr>
          <w:rFonts w:ascii="Roboto Regular" w:hAnsi="Roboto Regular"/>
          <w:rtl w:val="0"/>
          <w:lang w:val="en-US"/>
        </w:rPr>
        <w:t>Enterprise systems expertise (Petronas, Nintex workflows)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✓</w:t>
      </w:r>
      <w:r>
        <w:rPr>
          <w:rFonts w:ascii="Roboto Regular" w:hAnsi="Roboto Regular"/>
          <w:rtl w:val="0"/>
        </w:rPr>
        <w:t xml:space="preserve"> </w:t>
      </w:r>
      <w:r>
        <w:rPr>
          <w:rFonts w:ascii="Roboto Regular" w:hAnsi="Roboto Regular"/>
          <w:rtl w:val="0"/>
          <w:lang w:val="en-US"/>
        </w:rPr>
        <w:t>Design tokens and system architecture knowledge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  <w:r>
        <w:rPr>
          <w:rFonts w:ascii="Arial Unicode MS" w:cs="Arial Unicode MS" w:hAnsi="Arial Unicode MS" w:eastAsia="Arial Unicode MS" w:hint="default"/>
          <w:b w:val="0"/>
          <w:bCs w:val="0"/>
          <w:i w:val="0"/>
          <w:iCs w:val="0"/>
          <w:rtl w:val="0"/>
        </w:rPr>
        <w:t>✓</w:t>
      </w:r>
      <w:r>
        <w:rPr>
          <w:rFonts w:ascii="Roboto Regular" w:hAnsi="Roboto Regular"/>
          <w:rtl w:val="0"/>
        </w:rPr>
        <w:t xml:space="preserve"> </w:t>
      </w:r>
      <w:r>
        <w:rPr>
          <w:rFonts w:ascii="Roboto Regular" w:hAnsi="Roboto Regular"/>
          <w:rtl w:val="0"/>
          <w:lang w:val="en-US"/>
        </w:rPr>
        <w:t>Design engineer with code skills (HTML, CSS, JavaScript)</w:t>
      </w:r>
    </w:p>
    <w:p>
      <w:pPr>
        <w:pStyle w:val="Body"/>
        <w:numPr>
          <w:ilvl w:val="0"/>
          <w:numId w:val="4"/>
        </w:numPr>
        <w:rPr>
          <w:rFonts w:ascii="Roboto Regular" w:hAnsi="Roboto Regular"/>
          <w:lang w:val="en-US"/>
        </w:rPr>
      </w:pPr>
      <w:r>
        <w:rPr>
          <w:rFonts w:ascii="Roboto Regular" w:hAnsi="Roboto Regular"/>
          <w:rtl w:val="0"/>
          <w:lang w:val="en-US"/>
        </w:rPr>
        <w:t>Strong portfolio demonstrating UX/UI excellence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Roboto Regular" w:cs="Roboto Regular" w:hAnsi="Roboto Regular" w:eastAsia="Roboto Regular"/>
        </w:rPr>
      </w:pPr>
      <w:r>
        <w:rPr>
          <w:rFonts w:ascii="Roboto Bold" w:hAnsi="Roboto Bold"/>
          <w:sz w:val="24"/>
          <w:szCs w:val="24"/>
          <w:u w:val="single"/>
          <w:rtl w:val="0"/>
          <w:lang w:val="pt-PT"/>
        </w:rPr>
        <w:t>LANGUAGES</w:t>
      </w:r>
    </w:p>
    <w:p>
      <w:pPr>
        <w:pStyle w:val="Body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</w:pPr>
      <w:r>
        <w:rPr>
          <w:rFonts w:ascii="Roboto Regular" w:hAnsi="Roboto Regular"/>
          <w:rtl w:val="0"/>
        </w:rPr>
        <w:t>English (Fluent) | Arabic (Native)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Roboto Regular">
    <w:charset w:val="00"/>
    <w:family w:val="roman"/>
    <w:pitch w:val="default"/>
  </w:font>
  <w:font w:name="Roboto Bold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multiLevelType w:val="hybridMultilevel"/>
    <w:numStyleLink w:val="Bullets"/>
  </w:abstractNum>
  <w:abstractNum w:abstractNumId="2">
    <w:multiLevelType w:val="hybridMultilevel"/>
    <w:styleLink w:val="Bullets"/>
    <w:lvl w:ilvl="0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1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25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1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37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3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4974" w:hanging="17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  <w:lvlOverride w:ilvl="0">
      <w:lvl w:ilvl="0">
        <w:start w:val="1"/>
        <w:numFmt w:val="bullet"/>
        <w:suff w:val="tab"/>
        <w:lvlText w:val="✓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✓"/>
        <w:lvlJc w:val="left"/>
        <w:pPr>
          <w:tabs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7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✓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3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✓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19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✓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25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✓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31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✓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37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✓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43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✓"/>
        <w:lvlJc w:val="left"/>
        <w:pPr>
          <w:tabs>
            <w:tab w:val="left" w:pos="720"/>
            <w:tab w:val="left" w:pos="1440"/>
            <w:tab w:val="left" w:pos="2160"/>
            <w:tab w:val="left" w:pos="2880"/>
            <w:tab w:val="left" w:pos="3600"/>
            <w:tab w:val="left" w:pos="4320"/>
            <w:tab w:val="left" w:pos="5040"/>
            <w:tab w:val="left" w:pos="5760"/>
            <w:tab w:val="left" w:pos="6480"/>
            <w:tab w:val="left" w:pos="7200"/>
            <w:tab w:val="left" w:pos="7920"/>
            <w:tab w:val="left" w:pos="8640"/>
          </w:tabs>
          <w:ind w:left="4974" w:hanging="174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nl-NL"/>
      <w14:textOutline>
        <w14:noFill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563c1"/>
      <w:u w:val="single" w:color="0563c1"/>
      <w14:textFill>
        <w14:solidFill>
          <w14:srgbClr w14:val="0563C1"/>
        </w14:solidFill>
      </w14:textFill>
    </w:rPr>
  </w:style>
  <w:style w:type="numbering" w:styleId="Bullets">
    <w:name w:val="Bullets"/>
    <w:pPr>
      <w:numPr>
        <w:numId w:val="2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